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9" w:rsidRDefault="006253B7" w:rsidP="005C6359">
      <w:pPr>
        <w:spacing w:line="240" w:lineRule="auto"/>
        <w:jc w:val="center"/>
        <w:rPr>
          <w:rFonts w:ascii="Tahoma" w:hAnsi="Tahoma" w:cs="Tahoma"/>
          <w:b/>
        </w:rPr>
      </w:pPr>
      <w:r w:rsidRPr="006253B7">
        <w:rPr>
          <w:rFonts w:ascii="Times New Roman" w:hAnsi="Times New Roman"/>
        </w:rPr>
        <w:t xml:space="preserve">Projekt </w:t>
      </w:r>
      <w:r w:rsidRPr="006253B7">
        <w:rPr>
          <w:rFonts w:ascii="Times New Roman" w:hAnsi="Times New Roman"/>
          <w:b/>
          <w:color w:val="000000"/>
          <w:spacing w:val="3"/>
        </w:rPr>
        <w:t>„</w:t>
      </w:r>
      <w:r w:rsidR="00B44CB9">
        <w:rPr>
          <w:rFonts w:ascii="Times New Roman" w:hAnsi="Times New Roman"/>
          <w:b/>
        </w:rPr>
        <w:t>Wsparcie w aktywnym starcie</w:t>
      </w:r>
      <w:r w:rsidRPr="006253B7">
        <w:rPr>
          <w:rFonts w:ascii="Times New Roman" w:hAnsi="Times New Roman"/>
          <w:b/>
          <w:color w:val="000000"/>
          <w:spacing w:val="3"/>
        </w:rPr>
        <w:t>”</w:t>
      </w:r>
      <w:r w:rsidRPr="006253B7">
        <w:rPr>
          <w:rFonts w:ascii="Times New Roman" w:hAnsi="Times New Roman"/>
        </w:rPr>
        <w:t xml:space="preserve"> </w:t>
      </w:r>
      <w:r w:rsidRPr="006253B7">
        <w:rPr>
          <w:rFonts w:ascii="Times New Roman" w:hAnsi="Times New Roman"/>
        </w:rPr>
        <w:br/>
      </w:r>
    </w:p>
    <w:p w:rsidR="005C6359" w:rsidRPr="005C6359" w:rsidRDefault="005C6359" w:rsidP="005C6359">
      <w:pPr>
        <w:spacing w:line="240" w:lineRule="auto"/>
        <w:rPr>
          <w:rFonts w:ascii="Tahoma" w:hAnsi="Tahoma" w:cs="Tahoma"/>
          <w:b/>
        </w:rPr>
      </w:pPr>
      <w:r w:rsidRPr="005C6359">
        <w:rPr>
          <w:rFonts w:ascii="Tahoma" w:hAnsi="Tahoma" w:cs="Tahoma"/>
          <w:b/>
        </w:rPr>
        <w:t xml:space="preserve">SZANOWNI  PAŃSTWO !      </w:t>
      </w:r>
    </w:p>
    <w:p w:rsidR="005C6359" w:rsidRPr="005C6359" w:rsidRDefault="005C6359" w:rsidP="005C6359">
      <w:pPr>
        <w:spacing w:line="240" w:lineRule="auto"/>
        <w:rPr>
          <w:rFonts w:ascii="Tahoma" w:hAnsi="Tahoma" w:cs="Tahoma"/>
          <w:b/>
        </w:rPr>
      </w:pPr>
      <w:r w:rsidRPr="005C6359">
        <w:rPr>
          <w:rFonts w:ascii="Tahoma" w:hAnsi="Tahoma" w:cs="Tahoma"/>
          <w:b/>
        </w:rPr>
        <w:t xml:space="preserve">                 </w:t>
      </w:r>
    </w:p>
    <w:p w:rsidR="005C6359" w:rsidRPr="005C6359" w:rsidRDefault="005C6359" w:rsidP="005C6359">
      <w:pPr>
        <w:spacing w:after="0" w:line="240" w:lineRule="auto"/>
        <w:ind w:left="-340"/>
        <w:jc w:val="both"/>
        <w:rPr>
          <w:rFonts w:ascii="Tahoma" w:hAnsi="Tahoma" w:cs="Tahoma"/>
        </w:rPr>
      </w:pPr>
      <w:r w:rsidRPr="005C6359">
        <w:rPr>
          <w:rFonts w:ascii="Tahoma" w:hAnsi="Tahoma" w:cs="Tahoma"/>
        </w:rPr>
        <w:tab/>
        <w:t xml:space="preserve">  Łomżyńska Rada Federacji Stowarzyszeń Naukowo – Technicznych  Naczelnej Organizacji Technicznej w Łomży we współpracy z Powiatowymi Urzędami Pracy w Kolnie, Łomży i Zambrowie przygotowuje do realizacji Targi Pracy, których celem będzie zaprezentowanie dotychczasowych przedsięwzięć w zakresie realizowanych projektów z Prog</w:t>
      </w:r>
      <w:r w:rsidR="00B44CB9">
        <w:rPr>
          <w:rFonts w:ascii="Tahoma" w:hAnsi="Tahoma" w:cs="Tahoma"/>
        </w:rPr>
        <w:t>ramu Operacyjnego Wiedza Edukacja Rozwój</w:t>
      </w:r>
      <w:r w:rsidRPr="005C6359">
        <w:rPr>
          <w:rFonts w:ascii="Tahoma" w:hAnsi="Tahoma" w:cs="Tahoma"/>
        </w:rPr>
        <w:t xml:space="preserve"> oraz zapoznanie pracodawców z aktualnymi ofertami i przyszłymi potrzebami szkoleń zawodowych przygotowujących osoby bezrobotne oraz pozostające bez zatrudnienia do wejścia na rynek pracy.</w:t>
      </w:r>
    </w:p>
    <w:p w:rsidR="005C6359" w:rsidRPr="005C6359" w:rsidRDefault="005C6359" w:rsidP="005C6359">
      <w:pPr>
        <w:spacing w:after="0" w:line="240" w:lineRule="auto"/>
        <w:ind w:left="-340"/>
        <w:jc w:val="both"/>
        <w:rPr>
          <w:rFonts w:ascii="Tahoma" w:hAnsi="Tahoma" w:cs="Tahoma"/>
          <w:color w:val="000000"/>
          <w:shd w:val="clear" w:color="auto" w:fill="FFFFFF"/>
        </w:rPr>
      </w:pPr>
      <w:r w:rsidRPr="005C6359">
        <w:rPr>
          <w:rFonts w:ascii="Tahoma" w:hAnsi="Tahoma" w:cs="Tahoma"/>
        </w:rPr>
        <w:t xml:space="preserve">W tej formule zamierzamy rozwinąć  robocze kontakty ze wszystkimi chętnymi  </w:t>
      </w:r>
      <w:r w:rsidRPr="005C6359">
        <w:rPr>
          <w:rFonts w:ascii="Tahoma" w:hAnsi="Tahoma" w:cs="Tahoma"/>
          <w:color w:val="000000"/>
          <w:shd w:val="clear" w:color="auto" w:fill="FFFFFF"/>
        </w:rPr>
        <w:t>pracodawcami,                   a w szczególności z tymi, do których zwróciliśmy się z propozycją merytorycznej współpracy dotyczącej przygotowania potencjalnych ofert zatrudnienia dla osób w przyszłośc</w:t>
      </w:r>
      <w:r w:rsidR="00B44CB9">
        <w:rPr>
          <w:rFonts w:ascii="Tahoma" w:hAnsi="Tahoma" w:cs="Tahoma"/>
          <w:color w:val="000000"/>
          <w:shd w:val="clear" w:color="auto" w:fill="FFFFFF"/>
        </w:rPr>
        <w:t xml:space="preserve">i zamierzających uczestniczyć </w:t>
      </w:r>
      <w:r w:rsidRPr="005C6359">
        <w:rPr>
          <w:rFonts w:ascii="Tahoma" w:hAnsi="Tahoma" w:cs="Tahoma"/>
          <w:color w:val="000000"/>
          <w:shd w:val="clear" w:color="auto" w:fill="FFFFFF"/>
        </w:rPr>
        <w:t xml:space="preserve">w projektach szkoleniowych z Programu Operacyjnego Wiedza Edukacja Rozwój ( POWER ) oraz Regionalnego Programu Operacyjnego Województwa Podlaskiego ( RPO WP ) na lata 2014-2020.  </w:t>
      </w:r>
    </w:p>
    <w:p w:rsidR="005C6359" w:rsidRPr="005C6359" w:rsidRDefault="005C6359" w:rsidP="005C6359">
      <w:pPr>
        <w:spacing w:after="0" w:line="240" w:lineRule="auto"/>
        <w:ind w:left="-340"/>
        <w:jc w:val="both"/>
        <w:rPr>
          <w:rFonts w:ascii="Tahoma" w:hAnsi="Tahoma" w:cs="Tahoma"/>
        </w:rPr>
      </w:pPr>
      <w:r w:rsidRPr="005C6359">
        <w:rPr>
          <w:rFonts w:ascii="Tahoma" w:hAnsi="Tahoma" w:cs="Tahoma"/>
        </w:rPr>
        <w:tab/>
        <w:t xml:space="preserve">W ramach Targów Pracy zostaną zaprezentowane przez Powiatowe Urzędy Pracy oraz NOT Łomża podejmowane działania na rzecz osób pozostających bez zatrudnienia z udziałem uczestników i pracodawców obecnie realizowanych projektów i przyszłych zamierzeń w tym zakresie. Przedstawimy merytoryczną ocenę dotychczas zrealizowanych projektów przez Powiatowe Urzędy Pracy w Kolnie, Łomży i Zambrowie oraz NOT Łomża na rzecz osób bezrobotnych oraz pozostających bez zatrudnienia na terenie subregionu łomżyńskiego, obejmującego swym zasięgiem powiat Kolneński, Łomżyński i Zambrowski.  </w:t>
      </w:r>
    </w:p>
    <w:p w:rsidR="005C6359" w:rsidRPr="005C6359" w:rsidRDefault="005C6359" w:rsidP="005C6359">
      <w:pPr>
        <w:spacing w:after="0" w:line="240" w:lineRule="auto"/>
        <w:ind w:left="-340" w:firstLine="340"/>
        <w:jc w:val="both"/>
        <w:rPr>
          <w:rFonts w:ascii="Tahoma" w:hAnsi="Tahoma" w:cs="Tahoma"/>
        </w:rPr>
      </w:pPr>
      <w:r w:rsidRPr="005C6359">
        <w:rPr>
          <w:rFonts w:ascii="Tahoma" w:hAnsi="Tahoma" w:cs="Tahoma"/>
        </w:rPr>
        <w:t>Targi pracy mają formułę otwartą. Może się na nich pojawić każdy, kto czuje potrzebę zdobycia informacji na temat przygotowywanych projektów, z których pracodawcy będą mogli korzystać poprzez pozyskiwanie pracowników przygotowywanych na miarę i aktualne p</w:t>
      </w:r>
      <w:r w:rsidR="00B44CB9">
        <w:rPr>
          <w:rFonts w:ascii="Tahoma" w:hAnsi="Tahoma" w:cs="Tahoma"/>
        </w:rPr>
        <w:t>otrzeby w konkretnych zawodach.</w:t>
      </w:r>
    </w:p>
    <w:p w:rsidR="005C6359" w:rsidRPr="005C6359" w:rsidRDefault="005C6359" w:rsidP="005C6359">
      <w:pPr>
        <w:spacing w:after="0" w:line="240" w:lineRule="auto"/>
        <w:ind w:left="-340" w:firstLine="340"/>
        <w:jc w:val="both"/>
        <w:rPr>
          <w:rFonts w:ascii="Tahoma" w:hAnsi="Tahoma" w:cs="Tahoma"/>
        </w:rPr>
      </w:pPr>
      <w:r w:rsidRPr="005C6359">
        <w:rPr>
          <w:rFonts w:ascii="Tahoma" w:hAnsi="Tahoma" w:cs="Tahoma"/>
        </w:rPr>
        <w:t>Doprowadzenie do spotkania w jednym miejscu pracodawców z osobami poszukującymi zatrudnienie oraz instytucjami rynku pracy, w szczególności reprezentowanymi przez Powiatowe Urzędy Pracy oraz NOT Łomża,  umożliwi uczestnikom targów pracy zapoznanie się z propozycjami aktywizacji bezrobotnych, których celem będą realizowane w przyszłości pakiety szkoleń zawodowych zaspakajających  konkretne potrzeby pracodawców.</w:t>
      </w:r>
    </w:p>
    <w:p w:rsidR="005C6359" w:rsidRPr="005C6359" w:rsidRDefault="005C6359" w:rsidP="005C6359">
      <w:pPr>
        <w:spacing w:after="0" w:line="240" w:lineRule="auto"/>
        <w:ind w:left="-340" w:firstLine="340"/>
        <w:jc w:val="both"/>
        <w:rPr>
          <w:rFonts w:ascii="Tahoma" w:hAnsi="Tahoma" w:cs="Tahoma"/>
        </w:rPr>
      </w:pPr>
      <w:r w:rsidRPr="005C6359">
        <w:rPr>
          <w:rFonts w:ascii="Tahoma" w:hAnsi="Tahoma" w:cs="Tahoma"/>
        </w:rPr>
        <w:t>Dlatego zależy nam bardzo,</w:t>
      </w:r>
      <w:r w:rsidR="00B44CB9">
        <w:rPr>
          <w:rFonts w:ascii="Tahoma" w:hAnsi="Tahoma" w:cs="Tahoma"/>
        </w:rPr>
        <w:t xml:space="preserve"> aby w dniu </w:t>
      </w:r>
      <w:r w:rsidR="007171FE">
        <w:rPr>
          <w:rFonts w:ascii="Tahoma" w:hAnsi="Tahoma" w:cs="Tahoma"/>
        </w:rPr>
        <w:t>23</w:t>
      </w:r>
      <w:r w:rsidR="00B44CB9">
        <w:rPr>
          <w:rFonts w:ascii="Tahoma" w:hAnsi="Tahoma" w:cs="Tahoma"/>
        </w:rPr>
        <w:t xml:space="preserve"> kwietnia 2018</w:t>
      </w:r>
      <w:r w:rsidRPr="005C6359">
        <w:rPr>
          <w:rFonts w:ascii="Tahoma" w:hAnsi="Tahoma" w:cs="Tahoma"/>
        </w:rPr>
        <w:t xml:space="preserve"> roku spotkać si</w:t>
      </w:r>
      <w:r w:rsidR="00B44CB9">
        <w:rPr>
          <w:rFonts w:ascii="Tahoma" w:hAnsi="Tahoma" w:cs="Tahoma"/>
        </w:rPr>
        <w:t>ę w Łomży</w:t>
      </w:r>
      <w:r w:rsidRPr="005C6359">
        <w:rPr>
          <w:rFonts w:ascii="Tahoma" w:hAnsi="Tahoma" w:cs="Tahoma"/>
        </w:rPr>
        <w:t xml:space="preserve"> i porozmawiać na temat systemu przygotowywania osób poszukujących pracy do aktualnych potrzeb pracodawców. Musimy zderzyć informacje, które często posiadamy w postaci cząstkowej, jakie są prawdziwe potrzeby pracodawców szukających odpowiednio przygotowanych pracowników do podjęcia zatrudnienia. </w:t>
      </w:r>
    </w:p>
    <w:p w:rsidR="005C6359" w:rsidRPr="005C6359" w:rsidRDefault="005C6359" w:rsidP="005C6359">
      <w:pPr>
        <w:keepNext/>
        <w:spacing w:before="240" w:after="60"/>
        <w:ind w:left="-366"/>
        <w:jc w:val="both"/>
        <w:outlineLvl w:val="2"/>
        <w:rPr>
          <w:rFonts w:ascii="Cambria" w:eastAsia="Times New Roman" w:hAnsi="Cambria"/>
          <w:b/>
          <w:bCs/>
          <w:sz w:val="26"/>
          <w:szCs w:val="26"/>
          <w:lang w:val="x-none"/>
        </w:rPr>
      </w:pPr>
      <w:r w:rsidRPr="005C6359">
        <w:rPr>
          <w:rFonts w:ascii="Cambria" w:eastAsia="Times New Roman" w:hAnsi="Cambria"/>
          <w:b/>
          <w:bCs/>
          <w:sz w:val="26"/>
          <w:szCs w:val="26"/>
          <w:lang w:val="x-none"/>
        </w:rPr>
        <w:t>Zapraszamy wszystkich, którzy zaintere</w:t>
      </w:r>
      <w:bookmarkStart w:id="0" w:name="_GoBack"/>
      <w:bookmarkEnd w:id="0"/>
      <w:r w:rsidRPr="005C635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sowani są spotkaniami z pracodawcami </w:t>
      </w:r>
      <w:r w:rsidRPr="005C6359">
        <w:rPr>
          <w:rFonts w:ascii="Cambria" w:eastAsia="Times New Roman" w:hAnsi="Cambria"/>
          <w:b/>
          <w:bCs/>
          <w:sz w:val="26"/>
          <w:szCs w:val="26"/>
        </w:rPr>
        <w:t xml:space="preserve"> </w:t>
      </w:r>
      <w:r w:rsidRPr="005C6359">
        <w:rPr>
          <w:rFonts w:ascii="Cambria" w:eastAsia="Times New Roman" w:hAnsi="Cambria"/>
          <w:b/>
          <w:bCs/>
          <w:sz w:val="26"/>
          <w:szCs w:val="26"/>
          <w:lang w:val="x-none"/>
        </w:rPr>
        <w:t>poszukującymi pracowników oraz pozyskaniem informacji na temat przyszłych projektów, które pomogą osobom poszukującym pracy łatwiej wejść lub powrócić na rynek pracy. Targi Pracy</w:t>
      </w:r>
      <w:r w:rsidR="00B44CB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odbędą się dnia </w:t>
      </w:r>
      <w:r w:rsidR="007171FE">
        <w:rPr>
          <w:rFonts w:ascii="Cambria" w:eastAsia="Times New Roman" w:hAnsi="Cambria"/>
          <w:b/>
          <w:bCs/>
          <w:sz w:val="26"/>
          <w:szCs w:val="26"/>
        </w:rPr>
        <w:t>23</w:t>
      </w:r>
      <w:r w:rsidR="00B44CB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kwietnia 20</w:t>
      </w:r>
      <w:r w:rsidR="00B44CB9">
        <w:rPr>
          <w:rFonts w:ascii="Cambria" w:eastAsia="Times New Roman" w:hAnsi="Cambria"/>
          <w:b/>
          <w:bCs/>
          <w:sz w:val="26"/>
          <w:szCs w:val="26"/>
        </w:rPr>
        <w:t>18</w:t>
      </w:r>
      <w:r w:rsidR="00B44CB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roku</w:t>
      </w:r>
      <w:r w:rsidRPr="005C635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w</w:t>
      </w:r>
      <w:r w:rsidR="00B44CB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</w:t>
      </w:r>
      <w:r w:rsidR="00B44CB9">
        <w:rPr>
          <w:rFonts w:ascii="Cambria" w:eastAsia="Times New Roman" w:hAnsi="Cambria"/>
          <w:b/>
          <w:bCs/>
          <w:sz w:val="26"/>
          <w:szCs w:val="26"/>
        </w:rPr>
        <w:t>czwartek</w:t>
      </w:r>
      <w:r w:rsidRPr="005C6359">
        <w:rPr>
          <w:rFonts w:ascii="Cambria" w:eastAsia="Times New Roman" w:hAnsi="Cambria"/>
          <w:b/>
          <w:bCs/>
          <w:sz w:val="26"/>
          <w:szCs w:val="26"/>
          <w:lang w:val="x-none"/>
        </w:rPr>
        <w:t xml:space="preserve"> w Auli Szkół Katolickich przy ul. Sadowej 12A ( wejście od ulicy Polowej ). Startujemy od godziny 10.00.</w:t>
      </w:r>
    </w:p>
    <w:p w:rsidR="005C6359" w:rsidRPr="005C6359" w:rsidRDefault="005C635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 w:rsidRPr="005C6359">
        <w:rPr>
          <w:rFonts w:ascii="Tahoma" w:hAnsi="Tahoma" w:cs="Tahoma"/>
          <w:b/>
        </w:rPr>
        <w:t xml:space="preserve">                                                                                                            </w:t>
      </w:r>
    </w:p>
    <w:p w:rsidR="005C6359" w:rsidRPr="005C6359" w:rsidRDefault="005C635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 w:rsidRPr="005C6359">
        <w:rPr>
          <w:rFonts w:ascii="Tahoma" w:hAnsi="Tahoma" w:cs="Tahoma"/>
          <w:b/>
        </w:rPr>
        <w:t xml:space="preserve">                                                                                                  </w:t>
      </w:r>
    </w:p>
    <w:p w:rsidR="005C6359" w:rsidRDefault="005C635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 w:rsidRPr="005C6359">
        <w:rPr>
          <w:rFonts w:ascii="Tahoma" w:hAnsi="Tahoma" w:cs="Tahoma"/>
          <w:b/>
        </w:rPr>
        <w:t xml:space="preserve">                                                                                                       ZAPRASZAMY</w:t>
      </w:r>
    </w:p>
    <w:p w:rsidR="00B44CB9" w:rsidRDefault="00B44CB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</w:p>
    <w:p w:rsidR="00B44CB9" w:rsidRDefault="00B44CB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Piotr Grabani</w:t>
      </w:r>
    </w:p>
    <w:p w:rsidR="00B44CB9" w:rsidRPr="005C6359" w:rsidRDefault="00B44CB9" w:rsidP="005C6359">
      <w:pPr>
        <w:spacing w:after="0" w:line="240" w:lineRule="auto"/>
        <w:ind w:left="-283" w:right="-3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Dyrektor NOT Łomża</w:t>
      </w:r>
    </w:p>
    <w:p w:rsidR="005C6359" w:rsidRPr="005C6359" w:rsidRDefault="005C6359" w:rsidP="005C6359">
      <w:pPr>
        <w:jc w:val="both"/>
      </w:pPr>
    </w:p>
    <w:p w:rsidR="006253B7" w:rsidRDefault="006253B7" w:rsidP="00784B87">
      <w:pPr>
        <w:tabs>
          <w:tab w:val="left" w:pos="9638"/>
        </w:tabs>
        <w:spacing w:after="0" w:line="240" w:lineRule="auto"/>
        <w:jc w:val="center"/>
        <w:rPr>
          <w:szCs w:val="18"/>
        </w:rPr>
      </w:pPr>
    </w:p>
    <w:sectPr w:rsidR="006253B7" w:rsidSect="006253B7">
      <w:headerReference w:type="default" r:id="rId9"/>
      <w:footerReference w:type="default" r:id="rId10"/>
      <w:pgSz w:w="11906" w:h="16838"/>
      <w:pgMar w:top="1417" w:right="849" w:bottom="0" w:left="851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CD" w:rsidRDefault="004F49CD" w:rsidP="001C6B74">
      <w:pPr>
        <w:spacing w:after="0" w:line="240" w:lineRule="auto"/>
      </w:pPr>
      <w:r>
        <w:separator/>
      </w:r>
    </w:p>
  </w:endnote>
  <w:endnote w:type="continuationSeparator" w:id="0">
    <w:p w:rsidR="004F49CD" w:rsidRDefault="004F49CD" w:rsidP="001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DE" w:rsidRDefault="001B7EDE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1B7EDE" w:rsidRDefault="001B7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CD" w:rsidRDefault="004F49CD" w:rsidP="001C6B74">
      <w:pPr>
        <w:spacing w:after="0" w:line="240" w:lineRule="auto"/>
      </w:pPr>
      <w:r>
        <w:separator/>
      </w:r>
    </w:p>
  </w:footnote>
  <w:footnote w:type="continuationSeparator" w:id="0">
    <w:p w:rsidR="004F49CD" w:rsidRDefault="004F49CD" w:rsidP="001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74" w:rsidRDefault="001C6B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2E29" wp14:editId="277F9C03">
          <wp:simplePos x="0" y="0"/>
          <wp:positionH relativeFrom="column">
            <wp:posOffset>3772666</wp:posOffset>
          </wp:positionH>
          <wp:positionV relativeFrom="paragraph">
            <wp:posOffset>211</wp:posOffset>
          </wp:positionV>
          <wp:extent cx="2266950" cy="6686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90D825" wp14:editId="00C0FCB8">
          <wp:extent cx="1666875" cy="7862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7" cy="78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B1C616D"/>
    <w:multiLevelType w:val="hybridMultilevel"/>
    <w:tmpl w:val="B36E1CFE"/>
    <w:lvl w:ilvl="0" w:tplc="3EC0A7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C11FF"/>
    <w:multiLevelType w:val="hybridMultilevel"/>
    <w:tmpl w:val="4694E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F2207"/>
    <w:multiLevelType w:val="hybridMultilevel"/>
    <w:tmpl w:val="36E0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6AA"/>
    <w:multiLevelType w:val="multilevel"/>
    <w:tmpl w:val="EE06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61F2"/>
    <w:multiLevelType w:val="multilevel"/>
    <w:tmpl w:val="6F1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C7881"/>
    <w:multiLevelType w:val="hybridMultilevel"/>
    <w:tmpl w:val="F27E4DA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3C6"/>
    <w:multiLevelType w:val="hybridMultilevel"/>
    <w:tmpl w:val="3084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8794D"/>
    <w:multiLevelType w:val="hybridMultilevel"/>
    <w:tmpl w:val="AAD0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375B3"/>
    <w:multiLevelType w:val="multilevel"/>
    <w:tmpl w:val="4C2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05C9F"/>
    <w:multiLevelType w:val="hybridMultilevel"/>
    <w:tmpl w:val="60062290"/>
    <w:lvl w:ilvl="0" w:tplc="46FA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73788"/>
    <w:multiLevelType w:val="multilevel"/>
    <w:tmpl w:val="6EA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90F80"/>
    <w:multiLevelType w:val="hybridMultilevel"/>
    <w:tmpl w:val="EC866CB8"/>
    <w:lvl w:ilvl="0" w:tplc="FC620486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A13F2"/>
    <w:multiLevelType w:val="hybridMultilevel"/>
    <w:tmpl w:val="E0F84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76B31"/>
    <w:multiLevelType w:val="hybridMultilevel"/>
    <w:tmpl w:val="7CC29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7"/>
    <w:rsid w:val="000237E0"/>
    <w:rsid w:val="000C335F"/>
    <w:rsid w:val="000C47B3"/>
    <w:rsid w:val="00116288"/>
    <w:rsid w:val="00165C55"/>
    <w:rsid w:val="00180013"/>
    <w:rsid w:val="00185A18"/>
    <w:rsid w:val="001B7EDE"/>
    <w:rsid w:val="001C6B74"/>
    <w:rsid w:val="001E3D76"/>
    <w:rsid w:val="00243F55"/>
    <w:rsid w:val="002E1895"/>
    <w:rsid w:val="003167F9"/>
    <w:rsid w:val="00316F94"/>
    <w:rsid w:val="0036327A"/>
    <w:rsid w:val="00375745"/>
    <w:rsid w:val="00376F03"/>
    <w:rsid w:val="00382E72"/>
    <w:rsid w:val="003A212C"/>
    <w:rsid w:val="003F7E45"/>
    <w:rsid w:val="00403221"/>
    <w:rsid w:val="004221D9"/>
    <w:rsid w:val="00494E73"/>
    <w:rsid w:val="00496412"/>
    <w:rsid w:val="004B0ACF"/>
    <w:rsid w:val="004D254A"/>
    <w:rsid w:val="004F161F"/>
    <w:rsid w:val="004F49CD"/>
    <w:rsid w:val="00501C90"/>
    <w:rsid w:val="005035CF"/>
    <w:rsid w:val="00544873"/>
    <w:rsid w:val="00546B0F"/>
    <w:rsid w:val="005C6359"/>
    <w:rsid w:val="00603FAE"/>
    <w:rsid w:val="00606511"/>
    <w:rsid w:val="00606CDB"/>
    <w:rsid w:val="00617675"/>
    <w:rsid w:val="006253B7"/>
    <w:rsid w:val="006305A7"/>
    <w:rsid w:val="0066738A"/>
    <w:rsid w:val="006F0A6A"/>
    <w:rsid w:val="007171FE"/>
    <w:rsid w:val="00747B23"/>
    <w:rsid w:val="007648C2"/>
    <w:rsid w:val="00784B87"/>
    <w:rsid w:val="0079693A"/>
    <w:rsid w:val="0083157A"/>
    <w:rsid w:val="00831FD6"/>
    <w:rsid w:val="00844EB4"/>
    <w:rsid w:val="00870996"/>
    <w:rsid w:val="008A5036"/>
    <w:rsid w:val="0094656C"/>
    <w:rsid w:val="00962CEB"/>
    <w:rsid w:val="009C142E"/>
    <w:rsid w:val="00A9629B"/>
    <w:rsid w:val="00AA4167"/>
    <w:rsid w:val="00AB05BC"/>
    <w:rsid w:val="00AB7323"/>
    <w:rsid w:val="00AC6202"/>
    <w:rsid w:val="00B44CB9"/>
    <w:rsid w:val="00B66669"/>
    <w:rsid w:val="00BE6257"/>
    <w:rsid w:val="00CA61A8"/>
    <w:rsid w:val="00CE65E0"/>
    <w:rsid w:val="00CF7AC5"/>
    <w:rsid w:val="00D57D95"/>
    <w:rsid w:val="00DF7166"/>
    <w:rsid w:val="00F549B9"/>
    <w:rsid w:val="00F83CE7"/>
    <w:rsid w:val="00F9371F"/>
    <w:rsid w:val="00FC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A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4EB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305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05A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C6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74"/>
  </w:style>
  <w:style w:type="paragraph" w:styleId="Stopka">
    <w:name w:val="footer"/>
    <w:basedOn w:val="Normalny"/>
    <w:link w:val="StopkaZnak"/>
    <w:uiPriority w:val="99"/>
    <w:unhideWhenUsed/>
    <w:rsid w:val="001C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74"/>
  </w:style>
  <w:style w:type="paragraph" w:styleId="Tekstdymka">
    <w:name w:val="Balloon Text"/>
    <w:basedOn w:val="Normalny"/>
    <w:link w:val="TekstdymkaZnak"/>
    <w:uiPriority w:val="99"/>
    <w:semiHidden/>
    <w:unhideWhenUsed/>
    <w:rsid w:val="001C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E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44EB4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4EB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4EB4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eastAsia="Times New Roman" w:hAnsi="Times New Roman"/>
      <w:b/>
      <w:bCs/>
      <w:color w:val="000000"/>
      <w:w w:val="104"/>
      <w:lang w:eastAsia="ar-SA"/>
    </w:rPr>
  </w:style>
  <w:style w:type="character" w:customStyle="1" w:styleId="TytuZnak">
    <w:name w:val="Tytuł Znak"/>
    <w:basedOn w:val="Domylnaczcionkaakapitu"/>
    <w:link w:val="Tytu"/>
    <w:rsid w:val="00844EB4"/>
    <w:rPr>
      <w:rFonts w:ascii="Times New Roman" w:eastAsia="Times New Roman" w:hAnsi="Times New Roman" w:cs="Times New Roman"/>
      <w:b/>
      <w:bCs/>
      <w:color w:val="000000"/>
      <w:w w:val="104"/>
      <w:shd w:val="clear" w:color="auto" w:fill="FFFFFF"/>
      <w:lang w:eastAsia="ar-SA"/>
    </w:rPr>
  </w:style>
  <w:style w:type="paragraph" w:customStyle="1" w:styleId="WW-Tekstblokowy">
    <w:name w:val="WW-Tekst blokowy"/>
    <w:basedOn w:val="Normalny"/>
    <w:rsid w:val="00844EB4"/>
    <w:pPr>
      <w:shd w:val="clear" w:color="auto" w:fill="FFFFFF"/>
      <w:suppressAutoHyphens/>
      <w:spacing w:after="0" w:line="230" w:lineRule="exact"/>
      <w:ind w:left="198" w:right="36" w:hanging="194"/>
      <w:jc w:val="both"/>
    </w:pPr>
    <w:rPr>
      <w:rFonts w:ascii="Times New Roman" w:eastAsia="Times New Roman" w:hAnsi="Times New Roman"/>
      <w:w w:val="88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44EB4"/>
    <w:pPr>
      <w:shd w:val="clear" w:color="auto" w:fill="FFFFFF"/>
      <w:tabs>
        <w:tab w:val="left" w:pos="0"/>
      </w:tabs>
      <w:suppressAutoHyphens/>
      <w:spacing w:after="0" w:line="240" w:lineRule="auto"/>
      <w:ind w:right="485"/>
      <w:jc w:val="both"/>
    </w:pPr>
    <w:rPr>
      <w:rFonts w:ascii="Times New Roman" w:eastAsia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327A"/>
    <w:rPr>
      <w:color w:val="0000FF"/>
      <w:u w:val="single"/>
    </w:rPr>
  </w:style>
  <w:style w:type="paragraph" w:styleId="NormalnyWeb">
    <w:name w:val="Normal (Web)"/>
    <w:basedOn w:val="Normalny"/>
    <w:unhideWhenUsed/>
    <w:rsid w:val="006F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3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A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4EB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305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05A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C6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74"/>
  </w:style>
  <w:style w:type="paragraph" w:styleId="Stopka">
    <w:name w:val="footer"/>
    <w:basedOn w:val="Normalny"/>
    <w:link w:val="StopkaZnak"/>
    <w:uiPriority w:val="99"/>
    <w:unhideWhenUsed/>
    <w:rsid w:val="001C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74"/>
  </w:style>
  <w:style w:type="paragraph" w:styleId="Tekstdymka">
    <w:name w:val="Balloon Text"/>
    <w:basedOn w:val="Normalny"/>
    <w:link w:val="TekstdymkaZnak"/>
    <w:uiPriority w:val="99"/>
    <w:semiHidden/>
    <w:unhideWhenUsed/>
    <w:rsid w:val="001C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E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44EB4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4EB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4EB4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eastAsia="Times New Roman" w:hAnsi="Times New Roman"/>
      <w:b/>
      <w:bCs/>
      <w:color w:val="000000"/>
      <w:w w:val="104"/>
      <w:lang w:eastAsia="ar-SA"/>
    </w:rPr>
  </w:style>
  <w:style w:type="character" w:customStyle="1" w:styleId="TytuZnak">
    <w:name w:val="Tytuł Znak"/>
    <w:basedOn w:val="Domylnaczcionkaakapitu"/>
    <w:link w:val="Tytu"/>
    <w:rsid w:val="00844EB4"/>
    <w:rPr>
      <w:rFonts w:ascii="Times New Roman" w:eastAsia="Times New Roman" w:hAnsi="Times New Roman" w:cs="Times New Roman"/>
      <w:b/>
      <w:bCs/>
      <w:color w:val="000000"/>
      <w:w w:val="104"/>
      <w:shd w:val="clear" w:color="auto" w:fill="FFFFFF"/>
      <w:lang w:eastAsia="ar-SA"/>
    </w:rPr>
  </w:style>
  <w:style w:type="paragraph" w:customStyle="1" w:styleId="WW-Tekstblokowy">
    <w:name w:val="WW-Tekst blokowy"/>
    <w:basedOn w:val="Normalny"/>
    <w:rsid w:val="00844EB4"/>
    <w:pPr>
      <w:shd w:val="clear" w:color="auto" w:fill="FFFFFF"/>
      <w:suppressAutoHyphens/>
      <w:spacing w:after="0" w:line="230" w:lineRule="exact"/>
      <w:ind w:left="198" w:right="36" w:hanging="194"/>
      <w:jc w:val="both"/>
    </w:pPr>
    <w:rPr>
      <w:rFonts w:ascii="Times New Roman" w:eastAsia="Times New Roman" w:hAnsi="Times New Roman"/>
      <w:w w:val="88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44EB4"/>
    <w:pPr>
      <w:shd w:val="clear" w:color="auto" w:fill="FFFFFF"/>
      <w:tabs>
        <w:tab w:val="left" w:pos="0"/>
      </w:tabs>
      <w:suppressAutoHyphens/>
      <w:spacing w:after="0" w:line="240" w:lineRule="auto"/>
      <w:ind w:right="485"/>
      <w:jc w:val="both"/>
    </w:pPr>
    <w:rPr>
      <w:rFonts w:ascii="Times New Roman" w:eastAsia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327A"/>
    <w:rPr>
      <w:color w:val="0000FF"/>
      <w:u w:val="single"/>
    </w:rPr>
  </w:style>
  <w:style w:type="paragraph" w:styleId="NormalnyWeb">
    <w:name w:val="Normal (Web)"/>
    <w:basedOn w:val="Normalny"/>
    <w:unhideWhenUsed/>
    <w:rsid w:val="006F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3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43A-235C-4DD9-8359-F68B973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Project_Support</dc:creator>
  <cp:lastModifiedBy>Project_Support</cp:lastModifiedBy>
  <cp:revision>3</cp:revision>
  <cp:lastPrinted>2016-02-20T14:27:00Z</cp:lastPrinted>
  <dcterms:created xsi:type="dcterms:W3CDTF">2018-03-28T10:17:00Z</dcterms:created>
  <dcterms:modified xsi:type="dcterms:W3CDTF">2018-04-05T08:12:00Z</dcterms:modified>
</cp:coreProperties>
</file>